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0923BB" w:rsidRPr="000923BB" w:rsidRDefault="000923BB" w:rsidP="00EC0B51">
            <w:pPr>
              <w:pStyle w:val="CoversheetTitle2"/>
              <w:rPr>
                <w:szCs w:val="32"/>
              </w:rPr>
            </w:pPr>
          </w:p>
        </w:tc>
        <w:tc>
          <w:tcPr>
            <w:tcW w:w="8080" w:type="dxa"/>
            <w:gridSpan w:val="6"/>
            <w:shd w:val="clear" w:color="auto" w:fill="auto"/>
          </w:tcPr>
          <w:p w:rsidR="00BE5037" w:rsidRPr="00BE5037" w:rsidRDefault="00086334" w:rsidP="008B1C2B">
            <w:pPr>
              <w:jc w:val="right"/>
              <w:rPr>
                <w:noProof/>
                <w:sz w:val="36"/>
                <w:szCs w:val="36"/>
                <w:lang w:eastAsia="en-GB"/>
              </w:rPr>
            </w:pPr>
            <w:r w:rsidRPr="00BE5037">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r w:rsidR="00052050" w:rsidRPr="00BE5037">
              <w:rPr>
                <w:noProof/>
                <w:sz w:val="36"/>
                <w:szCs w:val="36"/>
                <w:lang w:eastAsia="en-GB"/>
              </w:rPr>
              <w:t xml:space="preserve">Chetham’s </w:t>
            </w:r>
          </w:p>
          <w:p w:rsidR="00A64E90" w:rsidRPr="00BE5037" w:rsidRDefault="00052050" w:rsidP="008B1C2B">
            <w:pPr>
              <w:jc w:val="right"/>
              <w:rPr>
                <w:noProof/>
                <w:sz w:val="36"/>
                <w:szCs w:val="36"/>
                <w:lang w:eastAsia="en-GB"/>
              </w:rPr>
            </w:pPr>
            <w:r w:rsidRPr="00BE5037">
              <w:rPr>
                <w:noProof/>
                <w:sz w:val="36"/>
                <w:szCs w:val="36"/>
                <w:lang w:eastAsia="en-GB"/>
              </w:rPr>
              <w:t xml:space="preserve">Library </w: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w:t>
            </w:r>
            <w:r w:rsidR="00BE5037">
              <w:rPr>
                <w:rFonts w:ascii="Verdana" w:hAnsi="Verdana"/>
                <w:sz w:val="20"/>
              </w:rPr>
              <w:t xml:space="preserve"> School/Chetham’s Library</w:t>
            </w:r>
            <w:r w:rsidR="00A133E0">
              <w:rPr>
                <w:rFonts w:ascii="Verdana" w:hAnsi="Verdana"/>
                <w:sz w:val="20"/>
              </w:rPr>
              <w:t xml:space="preserve">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BE5037" w:rsidRDefault="00BE5037" w:rsidP="00583DD7">
      <w:pPr>
        <w:rPr>
          <w:rFonts w:ascii="Verdana" w:hAnsi="Verdana"/>
          <w:sz w:val="20"/>
        </w:rPr>
      </w:pPr>
    </w:p>
    <w:p w:rsidR="00BE5037" w:rsidRPr="00CC491A" w:rsidRDefault="00BE5037"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4A0D" w:rsidRPr="00BE5037" w:rsidRDefault="00E40CB4" w:rsidP="00E44A0D">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r w:rsidR="00E44A0D" w:rsidRPr="00E44A0D">
              <w:rPr>
                <w:rFonts w:ascii="Verdana" w:hAnsi="Verdana"/>
                <w:b/>
                <w:sz w:val="20"/>
                <w:highlight w:val="yellow"/>
                <w:u w:val="single"/>
              </w:rPr>
              <w:t>.</w:t>
            </w:r>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w:t>
            </w:r>
            <w:r w:rsidR="00BE5037">
              <w:rPr>
                <w:rFonts w:ascii="Verdana" w:hAnsi="Verdana"/>
                <w:sz w:val="20"/>
              </w:rPr>
              <w:t>/Library</w:t>
            </w:r>
            <w:r w:rsidRPr="00B95A4C">
              <w:rPr>
                <w:rFonts w:ascii="Verdana" w:hAnsi="Verdana"/>
                <w:sz w:val="20"/>
              </w:rPr>
              <w:t xml:space="preserve">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w:t>
            </w:r>
            <w:r w:rsidR="00BE5037">
              <w:rPr>
                <w:rFonts w:ascii="Verdana" w:hAnsi="Verdana"/>
                <w:sz w:val="20"/>
              </w:rPr>
              <w:t>/Library</w:t>
            </w:r>
            <w:r w:rsidRPr="00B95A4C">
              <w:rPr>
                <w:rFonts w:ascii="Verdana" w:hAnsi="Verdana"/>
                <w:sz w:val="20"/>
              </w:rPr>
              <w:t xml:space="preserve"> considers to be satisfactory.  The School</w:t>
            </w:r>
            <w:r w:rsidR="00BE5037">
              <w:rPr>
                <w:rFonts w:ascii="Verdana" w:hAnsi="Verdana"/>
                <w:sz w:val="20"/>
              </w:rPr>
              <w:t>/Library</w:t>
            </w:r>
            <w:r w:rsidRPr="00B95A4C">
              <w:rPr>
                <w:rFonts w:ascii="Verdana" w:hAnsi="Verdana"/>
                <w:sz w:val="20"/>
              </w:rPr>
              <w:t xml:space="preserve"> applies for an Enhanced Check for Regulated Activity from the DBS (which includes a check of the Children's Barred List) in respect of all positions at the School</w:t>
            </w:r>
            <w:r w:rsidR="00BE5037">
              <w:rPr>
                <w:rFonts w:ascii="Verdana" w:hAnsi="Verdana"/>
                <w:sz w:val="20"/>
              </w:rPr>
              <w:t>/Library</w:t>
            </w:r>
            <w:r w:rsidRPr="00B95A4C">
              <w:rPr>
                <w:rFonts w:ascii="Verdana" w:hAnsi="Verdana"/>
                <w:sz w:val="20"/>
              </w:rPr>
              <w:t xml:space="preserve"> which amount to regulated activity.  It is unlawful for the School</w:t>
            </w:r>
            <w:r w:rsidR="00BE5037">
              <w:rPr>
                <w:rFonts w:ascii="Verdana" w:hAnsi="Verdana"/>
                <w:sz w:val="20"/>
              </w:rPr>
              <w:t>/Library</w:t>
            </w:r>
            <w:r w:rsidRPr="00B95A4C">
              <w:rPr>
                <w:rFonts w:ascii="Verdana" w:hAnsi="Verdana"/>
                <w:sz w:val="20"/>
              </w:rPr>
              <w:t xml:space="preserve"> to employ anyone who is barred from working with children.  It is a criminal offence for any person who is barred from working with children to attempt to apply for a position at the School</w:t>
            </w:r>
            <w:r w:rsidR="00BE5037">
              <w:rPr>
                <w:rFonts w:ascii="Verdana" w:hAnsi="Verdana"/>
                <w:sz w:val="20"/>
              </w:rPr>
              <w:t>/Library</w:t>
            </w:r>
            <w:r w:rsidRPr="00B95A4C">
              <w:rPr>
                <w:rFonts w:ascii="Verdana" w:hAnsi="Verdana"/>
                <w:sz w:val="20"/>
              </w:rPr>
              <w:t>.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64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64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58DF">
              <w:rPr>
                <w:rFonts w:ascii="Verdana" w:hAnsi="Verdana"/>
                <w:sz w:val="20"/>
              </w:rPr>
            </w:r>
            <w:r w:rsidR="001F58D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w:t>
            </w:r>
            <w:r w:rsidR="00BE5037">
              <w:rPr>
                <w:rStyle w:val="Bold"/>
                <w:rFonts w:ascii="Verdana" w:hAnsi="Verdana"/>
                <w:sz w:val="18"/>
                <w:szCs w:val="18"/>
              </w:rPr>
              <w:t>/Library</w:t>
            </w:r>
            <w:r w:rsidRPr="00A544C3">
              <w:rPr>
                <w:rStyle w:val="Bold"/>
                <w:rFonts w:ascii="Verdana" w:hAnsi="Verdana"/>
                <w:sz w:val="18"/>
                <w:szCs w:val="18"/>
              </w:rPr>
              <w:t xml:space="preserve">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w:t>
            </w:r>
            <w:r w:rsidR="00BE5037">
              <w:rPr>
                <w:rStyle w:val="Bold"/>
                <w:rFonts w:ascii="Verdana" w:hAnsi="Verdana"/>
                <w:sz w:val="18"/>
                <w:szCs w:val="18"/>
              </w:rPr>
              <w:t>/Library</w:t>
            </w:r>
            <w:r w:rsidRPr="00A544C3">
              <w:rPr>
                <w:rStyle w:val="Bold"/>
                <w:rFonts w:ascii="Verdana" w:hAnsi="Verdana"/>
                <w:sz w:val="18"/>
                <w:szCs w:val="18"/>
              </w:rPr>
              <w:t xml:space="preserve">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08633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5715" t="7620"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052050" w:rsidRDefault="00F86E7D" w:rsidP="00052050">
                            <w:pPr>
                              <w:pStyle w:val="Title"/>
                              <w:pBdr>
                                <w:right w:val="single" w:sz="4" w:space="0" w:color="auto"/>
                              </w:pBdr>
                              <w:rPr>
                                <w:rFonts w:ascii="Tahoma" w:hAnsi="Tahoma" w:cs="Tahoma"/>
                                <w:color w:val="000000"/>
                                <w:sz w:val="20"/>
                                <w:szCs w:val="20"/>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052050">
                              <w:rPr>
                                <w:rFonts w:ascii="Tahoma" w:hAnsi="Tahoma" w:cs="Tahoma"/>
                                <w:color w:val="000000"/>
                                <w:sz w:val="20"/>
                                <w:szCs w:val="20"/>
                              </w:rPr>
                              <w:t xml:space="preserve">Sue McLoughlin Heritage Manager </w:t>
                            </w:r>
                          </w:p>
                          <w:p w:rsidR="00F86E7D" w:rsidRPr="007F4BD7" w:rsidRDefault="00052050" w:rsidP="00052050">
                            <w:pPr>
                              <w:pStyle w:val="Title"/>
                              <w:pBdr>
                                <w:right w:val="single" w:sz="4" w:space="0" w:color="auto"/>
                              </w:pBdr>
                              <w:ind w:left="4320"/>
                              <w:rPr>
                                <w:rFonts w:ascii="Verdana" w:hAnsi="Verdana"/>
                                <w:b w:val="0"/>
                                <w:sz w:val="18"/>
                                <w:szCs w:val="18"/>
                              </w:rPr>
                            </w:pPr>
                            <w:r>
                              <w:rPr>
                                <w:rFonts w:ascii="Tahoma" w:hAnsi="Tahoma" w:cs="Tahoma"/>
                                <w:color w:val="000000"/>
                                <w:sz w:val="20"/>
                                <w:szCs w:val="20"/>
                              </w:rPr>
                              <w:t xml:space="preserve">     </w:t>
                            </w:r>
                            <w:r w:rsidR="00F86E7D">
                              <w:rPr>
                                <w:rFonts w:ascii="Verdana" w:hAnsi="Verdana"/>
                                <w:b w:val="0"/>
                                <w:sz w:val="18"/>
                                <w:szCs w:val="18"/>
                              </w:rPr>
                              <w:t xml:space="preserve">Chetham’s </w:t>
                            </w:r>
                            <w:r>
                              <w:rPr>
                                <w:rFonts w:ascii="Verdana" w:hAnsi="Verdana"/>
                                <w:b w:val="0"/>
                                <w:sz w:val="18"/>
                                <w:szCs w:val="18"/>
                              </w:rPr>
                              <w:t>Library</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8" w:history="1">
                              <w:r w:rsidR="00052050">
                                <w:rPr>
                                  <w:rStyle w:val="Hyperlink"/>
                                  <w:rFonts w:ascii="Tahoma" w:hAnsi="Tahoma" w:cs="Tahoma"/>
                                  <w:sz w:val="20"/>
                                  <w:szCs w:val="20"/>
                                </w:rPr>
                                <w:t>admin@chethams.org.uk</w:t>
                              </w:r>
                            </w:hyperlink>
                            <w:r w:rsidR="00052050">
                              <w:rPr>
                                <w:rFonts w:ascii="Verdana" w:hAnsi="Verdana"/>
                                <w:b w:val="0"/>
                                <w:sz w:val="18"/>
                                <w:szCs w:val="18"/>
                              </w:rPr>
                              <w:t xml:space="preserve">  </w:t>
                            </w:r>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052050" w:rsidRDefault="00F86E7D" w:rsidP="00052050">
                      <w:pPr>
                        <w:pStyle w:val="Title"/>
                        <w:pBdr>
                          <w:right w:val="single" w:sz="4" w:space="0" w:color="auto"/>
                        </w:pBdr>
                        <w:rPr>
                          <w:rFonts w:ascii="Tahoma" w:hAnsi="Tahoma" w:cs="Tahoma"/>
                          <w:color w:val="000000"/>
                          <w:sz w:val="20"/>
                          <w:szCs w:val="20"/>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052050">
                        <w:rPr>
                          <w:rFonts w:ascii="Tahoma" w:hAnsi="Tahoma" w:cs="Tahoma"/>
                          <w:color w:val="000000"/>
                          <w:sz w:val="20"/>
                          <w:szCs w:val="20"/>
                        </w:rPr>
                        <w:t xml:space="preserve">Sue McLoughlin Heritage Manager </w:t>
                      </w:r>
                    </w:p>
                    <w:p w:rsidR="00F86E7D" w:rsidRPr="007F4BD7" w:rsidRDefault="00052050" w:rsidP="00052050">
                      <w:pPr>
                        <w:pStyle w:val="Title"/>
                        <w:pBdr>
                          <w:right w:val="single" w:sz="4" w:space="0" w:color="auto"/>
                        </w:pBdr>
                        <w:ind w:left="4320"/>
                        <w:rPr>
                          <w:rFonts w:ascii="Verdana" w:hAnsi="Verdana"/>
                          <w:b w:val="0"/>
                          <w:sz w:val="18"/>
                          <w:szCs w:val="18"/>
                        </w:rPr>
                      </w:pPr>
                      <w:r>
                        <w:rPr>
                          <w:rFonts w:ascii="Tahoma" w:hAnsi="Tahoma" w:cs="Tahoma"/>
                          <w:color w:val="000000"/>
                          <w:sz w:val="20"/>
                          <w:szCs w:val="20"/>
                        </w:rPr>
                        <w:t xml:space="preserve">     </w:t>
                      </w:r>
                      <w:r w:rsidR="00F86E7D">
                        <w:rPr>
                          <w:rFonts w:ascii="Verdana" w:hAnsi="Verdana"/>
                          <w:b w:val="0"/>
                          <w:sz w:val="18"/>
                          <w:szCs w:val="18"/>
                        </w:rPr>
                        <w:t xml:space="preserve">Chetham’s </w:t>
                      </w:r>
                      <w:r>
                        <w:rPr>
                          <w:rFonts w:ascii="Verdana" w:hAnsi="Verdana"/>
                          <w:b w:val="0"/>
                          <w:sz w:val="18"/>
                          <w:szCs w:val="18"/>
                        </w:rPr>
                        <w:t>Library</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00052050">
                          <w:rPr>
                            <w:rStyle w:val="Hyperlink"/>
                            <w:rFonts w:ascii="Tahoma" w:hAnsi="Tahoma" w:cs="Tahoma"/>
                            <w:sz w:val="20"/>
                            <w:szCs w:val="20"/>
                          </w:rPr>
                          <w:t>admin@chethams.org.uk</w:t>
                        </w:r>
                      </w:hyperlink>
                      <w:r w:rsidR="00052050">
                        <w:rPr>
                          <w:rFonts w:ascii="Verdana" w:hAnsi="Verdana"/>
                          <w:b w:val="0"/>
                          <w:sz w:val="18"/>
                          <w:szCs w:val="18"/>
                        </w:rPr>
                        <w:t xml:space="preserve">  </w:t>
                      </w:r>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0"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0"/>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0"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1"/>
      <w:footerReference w:type="default" r:id="rId12"/>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DF" w:rsidRDefault="001F58DF">
      <w:pPr>
        <w:pStyle w:val="Footer"/>
      </w:pPr>
    </w:p>
  </w:endnote>
  <w:endnote w:type="continuationSeparator" w:id="0">
    <w:p w:rsidR="001F58DF" w:rsidRDefault="001F58D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066798">
      <w:rPr>
        <w:noProof/>
      </w:rPr>
      <w:t>8</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DF" w:rsidRDefault="001F58DF">
      <w:pPr>
        <w:pStyle w:val="Footer"/>
      </w:pPr>
    </w:p>
  </w:footnote>
  <w:footnote w:type="continuationSeparator" w:id="0">
    <w:p w:rsidR="001F58DF" w:rsidRDefault="001F58D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52050"/>
    <w:rsid w:val="00062289"/>
    <w:rsid w:val="000648BC"/>
    <w:rsid w:val="00066798"/>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87FD2"/>
    <w:rsid w:val="001A0F9A"/>
    <w:rsid w:val="001C01E4"/>
    <w:rsid w:val="001C26B0"/>
    <w:rsid w:val="001C36F7"/>
    <w:rsid w:val="001D243E"/>
    <w:rsid w:val="001D7842"/>
    <w:rsid w:val="001E4A44"/>
    <w:rsid w:val="001E52E0"/>
    <w:rsid w:val="001E672F"/>
    <w:rsid w:val="001F58D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5D0C"/>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408B"/>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302B4"/>
    <w:rsid w:val="00B57D78"/>
    <w:rsid w:val="00B6406A"/>
    <w:rsid w:val="00B66A17"/>
    <w:rsid w:val="00B900F0"/>
    <w:rsid w:val="00B928F2"/>
    <w:rsid w:val="00B95A4C"/>
    <w:rsid w:val="00BA4310"/>
    <w:rsid w:val="00BB6BA0"/>
    <w:rsid w:val="00BD38B8"/>
    <w:rsid w:val="00BE2432"/>
    <w:rsid w:val="00BE5037"/>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D4965"/>
    <w:rsid w:val="00DE783E"/>
    <w:rsid w:val="00DF0129"/>
    <w:rsid w:val="00DF0731"/>
    <w:rsid w:val="00DF5A27"/>
    <w:rsid w:val="00DF6AF0"/>
    <w:rsid w:val="00E13EF6"/>
    <w:rsid w:val="00E14649"/>
    <w:rsid w:val="00E23FA2"/>
    <w:rsid w:val="00E26778"/>
    <w:rsid w:val="00E311C9"/>
    <w:rsid w:val="00E40CB4"/>
    <w:rsid w:val="00E44A0D"/>
    <w:rsid w:val="00E47184"/>
    <w:rsid w:val="00E50CE0"/>
    <w:rsid w:val="00E54AAD"/>
    <w:rsid w:val="00E55EC7"/>
    <w:rsid w:val="00E72CE8"/>
    <w:rsid w:val="00E76BB4"/>
    <w:rsid w:val="00E9451A"/>
    <w:rsid w:val="00E96B18"/>
    <w:rsid w:val="00E97110"/>
    <w:rsid w:val="00EB11E1"/>
    <w:rsid w:val="00EB5402"/>
    <w:rsid w:val="00EC0B51"/>
    <w:rsid w:val="00EC3115"/>
    <w:rsid w:val="00ED2280"/>
    <w:rsid w:val="00EE6945"/>
    <w:rsid w:val="00EE7911"/>
    <w:rsid w:val="00EF19AF"/>
    <w:rsid w:val="00EF21EF"/>
    <w:rsid w:val="00EF29C9"/>
    <w:rsid w:val="00F010FF"/>
    <w:rsid w:val="00F103E4"/>
    <w:rsid w:val="00F2787C"/>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hetham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mailto:admin@chetham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97E9D-A7C0-47BE-9F4D-20A4396D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15791</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2015-12-03T09:44:00Z</cp:lastPrinted>
  <dcterms:created xsi:type="dcterms:W3CDTF">2018-03-15T15:25:00Z</dcterms:created>
  <dcterms:modified xsi:type="dcterms:W3CDTF">2018-03-15T15:30:00Z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